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332B33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332B33">
        <w:rPr>
          <w:rFonts w:ascii="Times New Roman" w:hAnsi="Times New Roman"/>
          <w:b/>
          <w:bCs/>
          <w:sz w:val="24"/>
          <w:szCs w:val="24"/>
        </w:rPr>
        <w:t xml:space="preserve">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0575BA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bCs/>
          <w:sz w:val="24"/>
          <w:szCs w:val="24"/>
        </w:rPr>
        <w:t>03 мая 2017 года в актовом зале здания музыкальной школы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Pr="00FB6057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Верхнеказымский за 2016 год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21 человек.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332B33" w:rsidRPr="00FB6057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Верхнеказымский за 2016 год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«Об исполнении бюджета сельского поселения Верхнеказымский за 2016 год».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77ABC"/>
    <w:rsid w:val="009A3086"/>
    <w:rsid w:val="009A350E"/>
    <w:rsid w:val="00B10F48"/>
    <w:rsid w:val="00B93949"/>
    <w:rsid w:val="00BB1037"/>
    <w:rsid w:val="00BE726B"/>
    <w:rsid w:val="00CA289B"/>
    <w:rsid w:val="00D02B3C"/>
    <w:rsid w:val="00D6091D"/>
    <w:rsid w:val="00DE2CBC"/>
    <w:rsid w:val="00E1192E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2017-05-03T05:32:00Z</dcterms:created>
  <dcterms:modified xsi:type="dcterms:W3CDTF">2017-05-03T12:33:00Z</dcterms:modified>
</cp:coreProperties>
</file>