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D160F1" w:rsidRPr="00697D8A" w:rsidRDefault="00D160F1" w:rsidP="00D16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15 тысяч</w:t>
      </w:r>
      <w:r w:rsidRPr="00697D8A">
        <w:rPr>
          <w:rFonts w:ascii="Times New Roman" w:hAnsi="Times New Roman" w:cs="Times New Roman"/>
          <w:b/>
          <w:sz w:val="28"/>
          <w:szCs w:val="28"/>
        </w:rPr>
        <w:t xml:space="preserve"> семей в Югре получили единовременную выплату при рождении ребенка с начала года</w:t>
      </w:r>
    </w:p>
    <w:p w:rsidR="00D160F1" w:rsidRPr="00697D8A" w:rsidRDefault="00D160F1" w:rsidP="00D160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0F1" w:rsidRPr="00697D8A" w:rsidRDefault="00D160F1" w:rsidP="00D160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15 265</w:t>
      </w:r>
      <w:r w:rsidRPr="00697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D8A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Pr="00697D8A">
        <w:rPr>
          <w:rFonts w:ascii="Times New Roman" w:hAnsi="Times New Roman" w:cs="Times New Roman"/>
          <w:sz w:val="28"/>
          <w:szCs w:val="28"/>
        </w:rPr>
        <w:t xml:space="preserve"> семей с начала года получили единовременную выплату при рождении ребенка – разовую меру поддержки, которую ОСФР по ХМАО – Югре предоставляет одному из родителей. Всего на финансирование этой выплаты фонд направил семьям Югры </w:t>
      </w:r>
      <w:r>
        <w:rPr>
          <w:rFonts w:ascii="Times New Roman" w:hAnsi="Times New Roman" w:cs="Times New Roman"/>
          <w:sz w:val="28"/>
          <w:szCs w:val="28"/>
        </w:rPr>
        <w:t>более 500 миллионов</w:t>
      </w:r>
      <w:r w:rsidRPr="00697D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60F1" w:rsidRDefault="00D160F1" w:rsidP="00D160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F5317">
        <w:rPr>
          <w:rFonts w:ascii="Times New Roman" w:hAnsi="Times New Roman" w:cs="Times New Roman"/>
          <w:sz w:val="28"/>
          <w:szCs w:val="28"/>
        </w:rPr>
        <w:t>В этом году размер пособия с учетом районного коэффициента составляет от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17">
        <w:rPr>
          <w:rFonts w:ascii="Times New Roman" w:hAnsi="Times New Roman" w:cs="Times New Roman"/>
          <w:sz w:val="28"/>
          <w:szCs w:val="28"/>
        </w:rPr>
        <w:t>909,03 до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17">
        <w:rPr>
          <w:rFonts w:ascii="Times New Roman" w:hAnsi="Times New Roman" w:cs="Times New Roman"/>
          <w:sz w:val="28"/>
          <w:szCs w:val="28"/>
        </w:rPr>
        <w:t>363,55 рублей.</w:t>
      </w:r>
    </w:p>
    <w:p w:rsidR="00D160F1" w:rsidRPr="00697D8A" w:rsidRDefault="00D160F1" w:rsidP="00D160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D8A">
        <w:rPr>
          <w:rFonts w:ascii="Times New Roman" w:hAnsi="Times New Roman" w:cs="Times New Roman"/>
          <w:sz w:val="28"/>
          <w:szCs w:val="28"/>
        </w:rPr>
        <w:t>Работающий родитель должен обратиться к своему работодателю, чтобы получить пособие.</w:t>
      </w:r>
    </w:p>
    <w:p w:rsidR="00D160F1" w:rsidRPr="00697D8A" w:rsidRDefault="00D160F1" w:rsidP="00D160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D8A">
        <w:rPr>
          <w:rFonts w:ascii="Times New Roman" w:hAnsi="Times New Roman" w:cs="Times New Roman"/>
          <w:sz w:val="28"/>
          <w:szCs w:val="28"/>
        </w:rPr>
        <w:t xml:space="preserve">Неработающему родителю для оформления выплаты нужно подать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в течение 6 месяцев с момента рождения ребенка </w:t>
      </w:r>
      <w:r w:rsidRPr="00697D8A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697D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7D8A">
        <w:rPr>
          <w:rFonts w:ascii="Times New Roman" w:hAnsi="Times New Roman" w:cs="Times New Roman"/>
          <w:sz w:val="28"/>
          <w:szCs w:val="28"/>
        </w:rPr>
        <w:t>, в многофункциональный центр, который оказывает такую услугу. Заявление также принимается в клиентских службах Социального фонда.</w:t>
      </w:r>
    </w:p>
    <w:p w:rsidR="00D160F1" w:rsidRPr="00697D8A" w:rsidRDefault="00D160F1" w:rsidP="00D160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D6">
        <w:rPr>
          <w:rFonts w:ascii="Times New Roman" w:hAnsi="Times New Roman" w:cs="Times New Roman"/>
          <w:sz w:val="28"/>
          <w:szCs w:val="28"/>
        </w:rPr>
        <w:t xml:space="preserve">«Хочу обратить </w:t>
      </w:r>
      <w:proofErr w:type="gramStart"/>
      <w:r w:rsidRPr="009B0AD6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9B0AD6">
        <w:rPr>
          <w:rFonts w:ascii="Times New Roman" w:hAnsi="Times New Roman" w:cs="Times New Roman"/>
          <w:sz w:val="28"/>
          <w:szCs w:val="28"/>
        </w:rPr>
        <w:t xml:space="preserve"> что Социальный фонд предоставит пособие только если оба родителя ребенка не работают. Если один из родителей ведет трудовую деятельность, то пособие будет предоставлено по месту работы» – подчеркнула Татьяна Зайцева управляющий ОСФР по ХМАО – Югре.</w:t>
      </w:r>
    </w:p>
    <w:p w:rsidR="00D160F1" w:rsidRPr="00697D8A" w:rsidRDefault="00D160F1" w:rsidP="00D160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D8A">
        <w:rPr>
          <w:rFonts w:ascii="Times New Roman" w:hAnsi="Times New Roman" w:cs="Times New Roman"/>
          <w:sz w:val="28"/>
          <w:szCs w:val="28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p w:rsidR="00D160F1" w:rsidRDefault="00D160F1" w:rsidP="00D160F1">
      <w:pPr>
        <w:ind w:firstLine="851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697D8A">
        <w:rPr>
          <w:rFonts w:ascii="Times New Roman" w:hAnsi="Times New Roman" w:cs="Times New Roman"/>
          <w:sz w:val="28"/>
          <w:szCs w:val="28"/>
        </w:rPr>
        <w:t xml:space="preserve">Подробнее о выплате на сайте Социального фонда России: </w:t>
      </w:r>
      <w:hyperlink r:id="rId7" w:history="1">
        <w:r w:rsidRPr="00697D8A">
          <w:rPr>
            <w:rStyle w:val="a8"/>
            <w:rFonts w:ascii="Times New Roman" w:hAnsi="Times New Roman" w:cs="Times New Roman"/>
            <w:sz w:val="28"/>
            <w:szCs w:val="28"/>
          </w:rPr>
          <w:t>https://sfr.gov.ru/grazhdanam/families_with_children/birth</w:t>
        </w:r>
      </w:hyperlink>
    </w:p>
    <w:p w:rsidR="00D160F1" w:rsidRDefault="00D160F1" w:rsidP="00D160F1">
      <w:pPr>
        <w:ind w:firstLine="851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160F1" w:rsidRDefault="00D160F1" w:rsidP="00D1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F1" w:rsidRPr="00E543BA" w:rsidRDefault="00D160F1" w:rsidP="00D1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D160F1" w:rsidRPr="00D160F1" w:rsidRDefault="00D160F1" w:rsidP="00D16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D160F1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D160F1" w:rsidRPr="00C41214" w:rsidRDefault="00D160F1" w:rsidP="00D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>: press@86.sfr.gov.ru</w:t>
      </w:r>
    </w:p>
    <w:p w:rsidR="007E7314" w:rsidRPr="00D160F1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  <w:lang w:val="en-US"/>
        </w:rPr>
      </w:pPr>
    </w:p>
    <w:sectPr w:rsidR="007E7314" w:rsidRPr="00D160F1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C1518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D6A36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160F1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families_with_children/bi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40</cp:revision>
  <cp:lastPrinted>2023-01-31T11:33:00Z</cp:lastPrinted>
  <dcterms:created xsi:type="dcterms:W3CDTF">2014-10-17T06:11:00Z</dcterms:created>
  <dcterms:modified xsi:type="dcterms:W3CDTF">2023-12-14T05:36:00Z</dcterms:modified>
</cp:coreProperties>
</file>