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F2" w:rsidRPr="000C69AE" w:rsidRDefault="00192BF2" w:rsidP="00192BF2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C69AE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192BF2" w:rsidRPr="000C69AE" w:rsidRDefault="00192BF2" w:rsidP="00192BF2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C69AE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0C69AE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0C69AE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0C69AE">
        <w:rPr>
          <w:rFonts w:ascii="Times New Roman" w:hAnsi="Times New Roman" w:cs="Times New Roman"/>
          <w:b/>
          <w:bCs/>
        </w:rPr>
        <w:t xml:space="preserve">ВЕРХНЕКАЗЫМСКИЙ «РЕАЛИЗАЦИЯ ПОЛНОМОЧИЙ ОРГАНОВ МЕСТНОГО САМОУПРАВЛЕНИЯ НА 2017-2023 ГОДЫ» ЗА 2019 ГОД. </w:t>
      </w:r>
    </w:p>
    <w:p w:rsidR="00192BF2" w:rsidRPr="000C69AE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92BF2" w:rsidRPr="000C69AE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C69AE">
        <w:rPr>
          <w:sz w:val="24"/>
          <w:szCs w:val="24"/>
        </w:rPr>
        <w:t>Оценка эффективности реализации муниципальной программы сельского поселения Верхнеказымский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192BF2" w:rsidRPr="0053559E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Верхнеказымский.</w:t>
      </w:r>
    </w:p>
    <w:p w:rsidR="00192BF2" w:rsidRPr="0053559E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192BF2" w:rsidRPr="0053559E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отдельных государственных полномочий;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>
        <w:rPr>
          <w:sz w:val="24"/>
          <w:szCs w:val="24"/>
        </w:rPr>
        <w:t>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Pr="009863A0">
        <w:rPr>
          <w:sz w:val="24"/>
          <w:szCs w:val="24"/>
        </w:rPr>
        <w:t xml:space="preserve"> первичных мер пожарной безопасности</w:t>
      </w:r>
      <w:r>
        <w:rPr>
          <w:sz w:val="24"/>
          <w:szCs w:val="24"/>
        </w:rPr>
        <w:t>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правонарушений;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и повышение</w:t>
      </w:r>
      <w:r w:rsidRPr="009863A0">
        <w:rPr>
          <w:sz w:val="24"/>
          <w:szCs w:val="24"/>
        </w:rPr>
        <w:t xml:space="preserve"> энергетической эффективности</w:t>
      </w:r>
      <w:r>
        <w:rPr>
          <w:sz w:val="24"/>
          <w:szCs w:val="24"/>
        </w:rPr>
        <w:t>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поселения;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беспечение надлежащего уровня эксплуатации муниципального имущества</w:t>
      </w:r>
      <w:r>
        <w:rPr>
          <w:sz w:val="24"/>
          <w:szCs w:val="24"/>
        </w:rPr>
        <w:t>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рганизация досуга, предоставление услуг организаций культуры</w:t>
      </w:r>
      <w:r>
        <w:rPr>
          <w:sz w:val="24"/>
          <w:szCs w:val="24"/>
        </w:rPr>
        <w:t>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азвитие физической культуры и массового спорта</w:t>
      </w:r>
      <w:r>
        <w:rPr>
          <w:sz w:val="24"/>
          <w:szCs w:val="24"/>
        </w:rPr>
        <w:t>;</w:t>
      </w:r>
    </w:p>
    <w:p w:rsidR="00192BF2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еализация мероприят</w:t>
      </w:r>
      <w:r>
        <w:rPr>
          <w:sz w:val="24"/>
          <w:szCs w:val="24"/>
        </w:rPr>
        <w:t>ий в области социальной политики;</w:t>
      </w:r>
    </w:p>
    <w:p w:rsidR="00192BF2" w:rsidRPr="0053559E" w:rsidRDefault="00192BF2" w:rsidP="00192BF2">
      <w:pPr>
        <w:pStyle w:val="3"/>
        <w:numPr>
          <w:ilvl w:val="0"/>
          <w:numId w:val="33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дорожная деятельность.</w:t>
      </w:r>
    </w:p>
    <w:p w:rsidR="00192BF2" w:rsidRPr="003F37FD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7FD">
        <w:rPr>
          <w:sz w:val="24"/>
          <w:szCs w:val="24"/>
        </w:rPr>
        <w:t xml:space="preserve">Всего на реализацию мероприятий муниципальной программы на 2019 год предусмотрено </w:t>
      </w:r>
      <w:r w:rsidRPr="003F37FD">
        <w:rPr>
          <w:b/>
          <w:bCs/>
          <w:sz w:val="24"/>
          <w:szCs w:val="24"/>
        </w:rPr>
        <w:t>29 513,3 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кассовое исполнение составило – </w:t>
      </w:r>
      <w:r w:rsidRPr="003F37FD">
        <w:rPr>
          <w:b/>
          <w:bCs/>
          <w:sz w:val="24"/>
          <w:szCs w:val="24"/>
        </w:rPr>
        <w:t>29 247,1 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или </w:t>
      </w:r>
      <w:r w:rsidRPr="003F37FD">
        <w:rPr>
          <w:b/>
          <w:bCs/>
          <w:sz w:val="24"/>
          <w:szCs w:val="24"/>
        </w:rPr>
        <w:t>99,1%</w:t>
      </w:r>
      <w:r w:rsidRPr="003F37FD">
        <w:rPr>
          <w:bCs/>
          <w:sz w:val="24"/>
          <w:szCs w:val="24"/>
        </w:rPr>
        <w:t xml:space="preserve"> от годовых лимитов</w:t>
      </w:r>
      <w:r w:rsidRPr="003F37FD">
        <w:rPr>
          <w:sz w:val="24"/>
          <w:szCs w:val="24"/>
        </w:rPr>
        <w:t>, в том числе:</w:t>
      </w:r>
    </w:p>
    <w:p w:rsidR="00192BF2" w:rsidRPr="003F37FD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7FD">
        <w:rPr>
          <w:sz w:val="24"/>
          <w:szCs w:val="24"/>
        </w:rPr>
        <w:t>- за счет средств федерального бюджета Российской Федерации – 450,3 тыс.</w:t>
      </w:r>
      <w:r>
        <w:rPr>
          <w:sz w:val="24"/>
          <w:szCs w:val="24"/>
        </w:rPr>
        <w:t xml:space="preserve"> </w:t>
      </w:r>
      <w:r w:rsidRPr="003F37FD">
        <w:rPr>
          <w:sz w:val="24"/>
          <w:szCs w:val="24"/>
        </w:rPr>
        <w:t>рублей (100%)</w:t>
      </w:r>
    </w:p>
    <w:p w:rsidR="00192BF2" w:rsidRPr="003F37FD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7FD">
        <w:rPr>
          <w:sz w:val="24"/>
          <w:szCs w:val="24"/>
        </w:rPr>
        <w:t>- за счет средств бюджета Ханты-мансийского автономного округа-Югры – 1,7 тыс.</w:t>
      </w:r>
      <w:r>
        <w:rPr>
          <w:sz w:val="24"/>
          <w:szCs w:val="24"/>
        </w:rPr>
        <w:t xml:space="preserve"> </w:t>
      </w:r>
      <w:r w:rsidRPr="003F37FD">
        <w:rPr>
          <w:sz w:val="24"/>
          <w:szCs w:val="24"/>
        </w:rPr>
        <w:t>рублей (100%);</w:t>
      </w:r>
    </w:p>
    <w:p w:rsidR="00192BF2" w:rsidRPr="003F37FD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7FD">
        <w:rPr>
          <w:sz w:val="24"/>
          <w:szCs w:val="24"/>
        </w:rPr>
        <w:t>- за счет средств бюджета поселения – 28 795,1 тыс.</w:t>
      </w:r>
      <w:r>
        <w:rPr>
          <w:sz w:val="24"/>
          <w:szCs w:val="24"/>
        </w:rPr>
        <w:t xml:space="preserve"> </w:t>
      </w:r>
      <w:r w:rsidRPr="003F37FD">
        <w:rPr>
          <w:sz w:val="24"/>
          <w:szCs w:val="24"/>
        </w:rPr>
        <w:t>рублей (99,1%).</w:t>
      </w:r>
    </w:p>
    <w:p w:rsidR="00192BF2" w:rsidRPr="001C5906" w:rsidRDefault="00192BF2" w:rsidP="00192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06">
        <w:rPr>
          <w:rFonts w:ascii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1C5906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не освоено </w:t>
      </w:r>
      <w:r>
        <w:rPr>
          <w:rFonts w:ascii="Times New Roman" w:hAnsi="Times New Roman" w:cs="Times New Roman"/>
          <w:sz w:val="24"/>
          <w:szCs w:val="24"/>
        </w:rPr>
        <w:t xml:space="preserve">266,1 </w:t>
      </w:r>
      <w:r w:rsidRPr="001C590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192BF2" w:rsidRPr="006A3194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A3194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8,4 тыс. рублей – экономия энергоресурсов в рамках выполнения мероприятия </w:t>
      </w:r>
      <w:r w:rsidRPr="006A3194">
        <w:rPr>
          <w:sz w:val="24"/>
          <w:szCs w:val="24"/>
        </w:rPr>
        <w:t>«Обеспечение выполнения полномочий  органов местного самоуправления»</w:t>
      </w:r>
      <w:r>
        <w:rPr>
          <w:sz w:val="24"/>
          <w:szCs w:val="24"/>
        </w:rPr>
        <w:t>;</w:t>
      </w:r>
      <w:r w:rsidRPr="006A3194">
        <w:rPr>
          <w:sz w:val="24"/>
          <w:szCs w:val="24"/>
        </w:rPr>
        <w:t xml:space="preserve"> </w:t>
      </w:r>
    </w:p>
    <w:p w:rsidR="00192BF2" w:rsidRPr="006A3194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A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100,0 тыс. рублей – экономия резервных средств. Данные средства используются </w:t>
      </w:r>
      <w:r w:rsidRPr="006A3194">
        <w:rPr>
          <w:sz w:val="24"/>
          <w:szCs w:val="24"/>
        </w:rPr>
        <w:t>только в случае установления чрезвычайного положения или ситуации на территории муниципального образования;</w:t>
      </w:r>
    </w:p>
    <w:p w:rsidR="00192BF2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A3194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157,7 тыс. рублей – экономия в части реализации мероприятия </w:t>
      </w:r>
      <w:r w:rsidRPr="006A3194">
        <w:rPr>
          <w:sz w:val="24"/>
          <w:szCs w:val="24"/>
        </w:rPr>
        <w:t>«Дорожная деятельность»</w:t>
      </w:r>
      <w:r>
        <w:rPr>
          <w:sz w:val="24"/>
          <w:szCs w:val="24"/>
        </w:rPr>
        <w:t xml:space="preserve"> в </w:t>
      </w:r>
      <w:r w:rsidRPr="006A3194">
        <w:rPr>
          <w:sz w:val="24"/>
          <w:szCs w:val="24"/>
        </w:rPr>
        <w:t>связи с отсутствием потребности на 2019 год по содержанию и ремонту дорожного хозяйства находящегося на балансе сельского поселения.</w:t>
      </w:r>
    </w:p>
    <w:p w:rsidR="00192BF2" w:rsidRPr="00F23D58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23D58">
        <w:rPr>
          <w:sz w:val="24"/>
          <w:szCs w:val="24"/>
        </w:rPr>
        <w:t xml:space="preserve">Большое значение для жителей сельского поселения Верхнеказымский имеет уровень благоустроенности территории. </w:t>
      </w:r>
      <w:r>
        <w:rPr>
          <w:sz w:val="24"/>
          <w:szCs w:val="24"/>
        </w:rPr>
        <w:t>В рамках данного направления в 2019 году были реализованы следующие мероприятия:</w:t>
      </w:r>
    </w:p>
    <w:p w:rsidR="00192BF2" w:rsidRPr="00BE4BF0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ремонта и технического обслуживания</w:t>
      </w:r>
      <w:r w:rsidRPr="00BE4BF0">
        <w:rPr>
          <w:sz w:val="24"/>
          <w:szCs w:val="24"/>
        </w:rPr>
        <w:t xml:space="preserve"> сетей уличного освещения на сумму 428,5 тыс. рублей;</w:t>
      </w:r>
    </w:p>
    <w:p w:rsidR="00192BF2" w:rsidRPr="00551414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озеленения территории сельского поселения приобретена рассада цветов, проведена подготовка грунта к посадке цветов, произведена прополка и полив цветов. Расходы по данному мероприятию составили 236 тыс. рублей;</w:t>
      </w:r>
    </w:p>
    <w:p w:rsidR="00192BF2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зимний период был заключен и исполнен договор на сумму 62,1 тыс. рублей на заливку и очистку катка от снега в 3 микрорайоне;</w:t>
      </w:r>
    </w:p>
    <w:p w:rsidR="00192BF2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уборка бесхозных построек на территории сельского поселения в 3 микрорайоне на сумму 22,4 тыс. рублей;</w:t>
      </w:r>
    </w:p>
    <w:p w:rsidR="00192BF2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несанкционированных свалок. Заключен и исполнен договор                  с ООО «УК ЖКС» на сумму 88,8 тыс. рублей на вывоз крупногабаритного мусора в территории сельского поселения;</w:t>
      </w:r>
    </w:p>
    <w:p w:rsidR="00192BF2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приобретены клетки ловушки в количестве 2 штук для отлова бездомных собак;</w:t>
      </w:r>
    </w:p>
    <w:p w:rsidR="00192BF2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заключены договора на приобретение и поставку детского спортивного и игрового оборудования на сумму 451,5 тыс. рублей, так же приобретен детский игровой комплекс с подвесными качелями на сумму 158,6 тыс. рублей. В том числе приобретено металлическое ограждение для данных площадок на сумму 300,0 тыс. рублей. Данные спортивно-игровые комплексы планируется установить летом 2020 года между домами    № 15 и № 17 2 и 3 микрорайонов соответственно;</w:t>
      </w:r>
    </w:p>
    <w:p w:rsidR="00192BF2" w:rsidRPr="00EA0AE2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 w:rsidRPr="00EA0AE2">
        <w:rPr>
          <w:sz w:val="24"/>
          <w:szCs w:val="24"/>
        </w:rPr>
        <w:t>трудоустройство граждан. За 2019 год трудоустроено:</w:t>
      </w:r>
      <w:r>
        <w:rPr>
          <w:sz w:val="24"/>
          <w:szCs w:val="24"/>
        </w:rPr>
        <w:t xml:space="preserve"> несовершеннолетних граждан – 24 человека, граждан испытывающих трудности в поиске работы – 3 человека,  граждан на </w:t>
      </w:r>
      <w:r w:rsidRPr="00EA0AE2">
        <w:rPr>
          <w:sz w:val="24"/>
          <w:szCs w:val="24"/>
        </w:rPr>
        <w:t>общественные работы – 14 человек</w:t>
      </w:r>
      <w:r>
        <w:rPr>
          <w:sz w:val="24"/>
          <w:szCs w:val="24"/>
        </w:rPr>
        <w:t>;</w:t>
      </w:r>
      <w:r w:rsidRPr="00EA0AE2">
        <w:rPr>
          <w:sz w:val="24"/>
          <w:szCs w:val="24"/>
        </w:rPr>
        <w:t xml:space="preserve"> </w:t>
      </w:r>
    </w:p>
    <w:p w:rsidR="00192BF2" w:rsidRPr="00FA1323" w:rsidRDefault="00192BF2" w:rsidP="00192BF2">
      <w:pPr>
        <w:pStyle w:val="3"/>
        <w:numPr>
          <w:ilvl w:val="0"/>
          <w:numId w:val="3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инициативного бюджетирования был реализован Проект «</w:t>
      </w:r>
      <w:r w:rsidRPr="007427E3">
        <w:rPr>
          <w:sz w:val="24"/>
          <w:szCs w:val="24"/>
        </w:rPr>
        <w:t xml:space="preserve">Тротуарная </w:t>
      </w:r>
      <w:r>
        <w:rPr>
          <w:sz w:val="24"/>
          <w:szCs w:val="24"/>
        </w:rPr>
        <w:t xml:space="preserve">дорожка к СОШ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ерхнеказымский</w:t>
      </w:r>
      <w:proofErr w:type="spellEnd"/>
      <w:r>
        <w:rPr>
          <w:sz w:val="24"/>
          <w:szCs w:val="24"/>
        </w:rPr>
        <w:t>» на сумму 450,0 тыс. рублей, в том числе  с привлечением средств граждан в размере 45,2 тыс. рублей.</w:t>
      </w:r>
    </w:p>
    <w:p w:rsidR="00192BF2" w:rsidRPr="004B3987" w:rsidRDefault="00192BF2" w:rsidP="00192BF2">
      <w:pPr>
        <w:pStyle w:val="3"/>
        <w:spacing w:after="0"/>
        <w:ind w:left="720"/>
        <w:jc w:val="center"/>
        <w:rPr>
          <w:sz w:val="24"/>
          <w:szCs w:val="24"/>
        </w:rPr>
      </w:pPr>
      <w:r w:rsidRPr="004B3987">
        <w:rPr>
          <w:sz w:val="24"/>
          <w:szCs w:val="24"/>
        </w:rPr>
        <w:t xml:space="preserve">Анализ достижения целевых показателей и освоения финансовых средств муниципальной программы </w:t>
      </w:r>
      <w:r>
        <w:rPr>
          <w:sz w:val="24"/>
          <w:szCs w:val="24"/>
        </w:rPr>
        <w:t>в период 2017-2019 годов.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843"/>
        <w:gridCol w:w="1666"/>
      </w:tblGrid>
      <w:tr w:rsidR="00192BF2" w:rsidTr="00C56205">
        <w:trPr>
          <w:jc w:val="center"/>
        </w:trPr>
        <w:tc>
          <w:tcPr>
            <w:tcW w:w="959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2985">
              <w:rPr>
                <w:b/>
                <w:sz w:val="24"/>
                <w:szCs w:val="24"/>
              </w:rPr>
              <w:t>п</w:t>
            </w:r>
            <w:proofErr w:type="gramEnd"/>
            <w:r w:rsidRPr="007A298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2019 год</w:t>
            </w:r>
          </w:p>
        </w:tc>
      </w:tr>
      <w:tr w:rsidR="00192BF2" w:rsidTr="00C56205">
        <w:trPr>
          <w:jc w:val="center"/>
        </w:trPr>
        <w:tc>
          <w:tcPr>
            <w:tcW w:w="959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Достижение целевых показателей</w:t>
            </w:r>
            <w:r>
              <w:rPr>
                <w:sz w:val="22"/>
                <w:szCs w:val="24"/>
              </w:rPr>
              <w:t>,%</w:t>
            </w:r>
          </w:p>
        </w:tc>
        <w:tc>
          <w:tcPr>
            <w:tcW w:w="1985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100,5</w:t>
            </w:r>
          </w:p>
        </w:tc>
        <w:tc>
          <w:tcPr>
            <w:tcW w:w="1666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192BF2" w:rsidTr="00C56205">
        <w:trPr>
          <w:jc w:val="center"/>
        </w:trPr>
        <w:tc>
          <w:tcPr>
            <w:tcW w:w="959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26 998,0</w:t>
            </w:r>
          </w:p>
        </w:tc>
        <w:tc>
          <w:tcPr>
            <w:tcW w:w="1843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28 470,8</w:t>
            </w:r>
          </w:p>
        </w:tc>
        <w:tc>
          <w:tcPr>
            <w:tcW w:w="1666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29 513,2</w:t>
            </w:r>
          </w:p>
        </w:tc>
      </w:tr>
      <w:tr w:rsidR="00192BF2" w:rsidTr="00C56205">
        <w:trPr>
          <w:jc w:val="center"/>
        </w:trPr>
        <w:tc>
          <w:tcPr>
            <w:tcW w:w="959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23 826,3</w:t>
            </w:r>
          </w:p>
        </w:tc>
        <w:tc>
          <w:tcPr>
            <w:tcW w:w="1843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26 586,8</w:t>
            </w:r>
          </w:p>
        </w:tc>
        <w:tc>
          <w:tcPr>
            <w:tcW w:w="1666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29 247,1</w:t>
            </w:r>
          </w:p>
        </w:tc>
      </w:tr>
      <w:tr w:rsidR="00192BF2" w:rsidTr="00C56205">
        <w:trPr>
          <w:jc w:val="center"/>
        </w:trPr>
        <w:tc>
          <w:tcPr>
            <w:tcW w:w="959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192BF2" w:rsidRPr="007A2985" w:rsidRDefault="00192BF2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985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88,3</w:t>
            </w:r>
          </w:p>
        </w:tc>
        <w:tc>
          <w:tcPr>
            <w:tcW w:w="1843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93,4</w:t>
            </w:r>
          </w:p>
        </w:tc>
        <w:tc>
          <w:tcPr>
            <w:tcW w:w="1666" w:type="dxa"/>
            <w:vAlign w:val="center"/>
          </w:tcPr>
          <w:p w:rsidR="00192BF2" w:rsidRPr="007A2985" w:rsidRDefault="00192BF2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99,1</w:t>
            </w:r>
          </w:p>
        </w:tc>
      </w:tr>
    </w:tbl>
    <w:p w:rsidR="00192BF2" w:rsidRPr="001715DD" w:rsidRDefault="00192BF2" w:rsidP="00192BF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15DD">
        <w:rPr>
          <w:sz w:val="24"/>
          <w:szCs w:val="24"/>
        </w:rPr>
        <w:t>На основании проведенного анализа можно сделать вывод, что результат реализации муниципальной программы ежегодно улучшается:</w:t>
      </w:r>
    </w:p>
    <w:p w:rsidR="00192BF2" w:rsidRPr="001715DD" w:rsidRDefault="00192BF2" w:rsidP="00192BF2">
      <w:pPr>
        <w:pStyle w:val="3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1715DD">
        <w:rPr>
          <w:sz w:val="24"/>
          <w:szCs w:val="24"/>
        </w:rPr>
        <w:t xml:space="preserve">увеличивается объем финансирования мероприятий; </w:t>
      </w:r>
    </w:p>
    <w:p w:rsidR="00192BF2" w:rsidRPr="001715DD" w:rsidRDefault="00192BF2" w:rsidP="00192BF2">
      <w:pPr>
        <w:pStyle w:val="3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1715DD">
        <w:rPr>
          <w:sz w:val="24"/>
          <w:szCs w:val="24"/>
        </w:rPr>
        <w:t>уровень достижения целевых показателей на высоком уровне;</w:t>
      </w:r>
    </w:p>
    <w:p w:rsidR="00192BF2" w:rsidRDefault="00192BF2" w:rsidP="00192BF2">
      <w:pPr>
        <w:pStyle w:val="3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1715DD">
        <w:rPr>
          <w:sz w:val="24"/>
          <w:szCs w:val="24"/>
        </w:rPr>
        <w:t>процент освоения финансовых средств увеличивается.</w:t>
      </w:r>
    </w:p>
    <w:p w:rsidR="00192BF2" w:rsidRPr="001715DD" w:rsidRDefault="00192BF2" w:rsidP="00192BF2">
      <w:pPr>
        <w:pStyle w:val="3"/>
        <w:spacing w:after="0"/>
        <w:ind w:left="1069"/>
        <w:jc w:val="both"/>
        <w:rPr>
          <w:sz w:val="24"/>
          <w:szCs w:val="24"/>
        </w:rPr>
      </w:pPr>
    </w:p>
    <w:p w:rsidR="00192BF2" w:rsidRPr="001715DD" w:rsidRDefault="00192BF2" w:rsidP="00192BF2">
      <w:pPr>
        <w:ind w:firstLine="708"/>
        <w:jc w:val="both"/>
        <w:rPr>
          <w:b/>
        </w:rPr>
      </w:pPr>
      <w:r w:rsidRPr="001715DD">
        <w:rPr>
          <w:b/>
        </w:rPr>
        <w:t>Ответственному исполнителю муниципальной программы – администрации сельского поселения Верхнеказымский, рекомендовано:</w:t>
      </w:r>
    </w:p>
    <w:p w:rsidR="00192BF2" w:rsidRDefault="00192BF2" w:rsidP="00192BF2">
      <w:pPr>
        <w:pStyle w:val="a3"/>
        <w:ind w:left="0" w:firstLine="708"/>
        <w:jc w:val="both"/>
        <w:rPr>
          <w:b/>
        </w:rPr>
      </w:pPr>
      <w:r>
        <w:rPr>
          <w:b/>
        </w:rPr>
        <w:t xml:space="preserve">- </w:t>
      </w:r>
      <w:r w:rsidRPr="001715DD">
        <w:rPr>
          <w:b/>
        </w:rPr>
        <w:t>реализацию мероприятия «Дорожная деятельность» осуществлять в соотве</w:t>
      </w:r>
      <w:r w:rsidRPr="001715DD">
        <w:rPr>
          <w:b/>
        </w:rPr>
        <w:t>т</w:t>
      </w:r>
      <w:r w:rsidRPr="001715DD">
        <w:rPr>
          <w:b/>
        </w:rPr>
        <w:t>ствии с Порядком о формировании дорожного фонда;</w:t>
      </w:r>
    </w:p>
    <w:p w:rsidR="00192BF2" w:rsidRPr="001715DD" w:rsidRDefault="00192BF2" w:rsidP="00192BF2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- принимать активное участие в ежегодном конкурсе проектов </w:t>
      </w:r>
      <w:proofErr w:type="gramStart"/>
      <w:r>
        <w:rPr>
          <w:b/>
        </w:rPr>
        <w:t>инициативного</w:t>
      </w:r>
      <w:proofErr w:type="gramEnd"/>
      <w:r>
        <w:rPr>
          <w:b/>
        </w:rPr>
        <w:t xml:space="preserve"> бюджетирования с привлечением граждан и организаций.</w:t>
      </w:r>
    </w:p>
    <w:p w:rsidR="00192BF2" w:rsidRPr="001715DD" w:rsidRDefault="00192BF2" w:rsidP="00192BF2">
      <w:pPr>
        <w:ind w:firstLine="709"/>
        <w:jc w:val="both"/>
        <w:rPr>
          <w:b/>
        </w:rPr>
      </w:pPr>
      <w:proofErr w:type="gramStart"/>
      <w:r w:rsidRPr="001715DD">
        <w:rPr>
          <w:b/>
        </w:rPr>
        <w:t xml:space="preserve">- в течение </w:t>
      </w:r>
      <w:r w:rsidRPr="001715DD">
        <w:rPr>
          <w:b/>
          <w:u w:val="single"/>
        </w:rPr>
        <w:t>5 дней</w:t>
      </w:r>
      <w:r w:rsidRPr="001715DD">
        <w:rPr>
          <w:b/>
        </w:rPr>
        <w:t xml:space="preserve"> после утверждения муниципальной программы или внес</w:t>
      </w:r>
      <w:r w:rsidRPr="001715DD">
        <w:rPr>
          <w:b/>
        </w:rPr>
        <w:t>е</w:t>
      </w:r>
      <w:r w:rsidRPr="001715DD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1715DD">
        <w:rPr>
          <w:b/>
        </w:rPr>
        <w:t>и</w:t>
      </w:r>
      <w:r w:rsidRPr="001715DD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>
        <w:rPr>
          <w:b/>
          <w:u w:val="single"/>
        </w:rPr>
        <w:t>уведомляе</w:t>
      </w:r>
      <w:r w:rsidRPr="001715DD">
        <w:rPr>
          <w:b/>
          <w:u w:val="single"/>
        </w:rPr>
        <w:t>т</w:t>
      </w:r>
      <w:r w:rsidRPr="001715DD">
        <w:rPr>
          <w:b/>
        </w:rPr>
        <w:t xml:space="preserve"> о заполнении формы управление экономики, реформ и пр</w:t>
      </w:r>
      <w:r w:rsidRPr="001715DD">
        <w:rPr>
          <w:b/>
        </w:rPr>
        <w:t>о</w:t>
      </w:r>
      <w:r w:rsidRPr="001715DD">
        <w:rPr>
          <w:b/>
        </w:rPr>
        <w:t>грамм.</w:t>
      </w:r>
      <w:proofErr w:type="gramEnd"/>
    </w:p>
    <w:p w:rsidR="00DF5815" w:rsidRPr="00192BF2" w:rsidRDefault="00DF5815" w:rsidP="00192BF2">
      <w:bookmarkStart w:id="0" w:name="_GoBack"/>
      <w:bookmarkEnd w:id="0"/>
    </w:p>
    <w:sectPr w:rsidR="00DF5815" w:rsidRPr="00192BF2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D4832"/>
    <w:multiLevelType w:val="hybridMultilevel"/>
    <w:tmpl w:val="73C4B6CC"/>
    <w:lvl w:ilvl="0" w:tplc="270E9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5D2071A"/>
    <w:multiLevelType w:val="hybridMultilevel"/>
    <w:tmpl w:val="02803BA2"/>
    <w:lvl w:ilvl="0" w:tplc="625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A263BA"/>
    <w:multiLevelType w:val="hybridMultilevel"/>
    <w:tmpl w:val="B39C02B0"/>
    <w:lvl w:ilvl="0" w:tplc="0AFEEFF2">
      <w:start w:val="1"/>
      <w:numFmt w:val="decimal"/>
      <w:lvlText w:val="%1)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745542"/>
    <w:multiLevelType w:val="hybridMultilevel"/>
    <w:tmpl w:val="5CF22684"/>
    <w:lvl w:ilvl="0" w:tplc="C64E5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856145"/>
    <w:multiLevelType w:val="hybridMultilevel"/>
    <w:tmpl w:val="A728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23"/>
  </w:num>
  <w:num w:numId="5">
    <w:abstractNumId w:val="22"/>
  </w:num>
  <w:num w:numId="6">
    <w:abstractNumId w:val="3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25"/>
  </w:num>
  <w:num w:numId="11">
    <w:abstractNumId w:val="0"/>
  </w:num>
  <w:num w:numId="12">
    <w:abstractNumId w:val="16"/>
  </w:num>
  <w:num w:numId="13">
    <w:abstractNumId w:val="1"/>
  </w:num>
  <w:num w:numId="14">
    <w:abstractNumId w:val="14"/>
  </w:num>
  <w:num w:numId="15">
    <w:abstractNumId w:val="30"/>
  </w:num>
  <w:num w:numId="16">
    <w:abstractNumId w:val="5"/>
  </w:num>
  <w:num w:numId="17">
    <w:abstractNumId w:val="31"/>
  </w:num>
  <w:num w:numId="18">
    <w:abstractNumId w:val="29"/>
  </w:num>
  <w:num w:numId="19">
    <w:abstractNumId w:val="10"/>
  </w:num>
  <w:num w:numId="20">
    <w:abstractNumId w:val="20"/>
  </w:num>
  <w:num w:numId="21">
    <w:abstractNumId w:val="19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8"/>
  </w:num>
  <w:num w:numId="27">
    <w:abstractNumId w:val="17"/>
  </w:num>
  <w:num w:numId="28">
    <w:abstractNumId w:val="3"/>
  </w:num>
  <w:num w:numId="29">
    <w:abstractNumId w:val="11"/>
  </w:num>
  <w:num w:numId="30">
    <w:abstractNumId w:val="32"/>
  </w:num>
  <w:num w:numId="31">
    <w:abstractNumId w:val="21"/>
  </w:num>
  <w:num w:numId="32">
    <w:abstractNumId w:val="4"/>
  </w:num>
  <w:num w:numId="33">
    <w:abstractNumId w:val="27"/>
  </w:num>
  <w:num w:numId="34">
    <w:abstractNumId w:val="28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2879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C69AE"/>
    <w:rsid w:val="000E2FA8"/>
    <w:rsid w:val="000E5BA8"/>
    <w:rsid w:val="000E6588"/>
    <w:rsid w:val="000E7F07"/>
    <w:rsid w:val="000F22B3"/>
    <w:rsid w:val="000F5968"/>
    <w:rsid w:val="001059BA"/>
    <w:rsid w:val="00110D03"/>
    <w:rsid w:val="00113FFF"/>
    <w:rsid w:val="001270F3"/>
    <w:rsid w:val="001276D6"/>
    <w:rsid w:val="00130236"/>
    <w:rsid w:val="00131B57"/>
    <w:rsid w:val="00135FF3"/>
    <w:rsid w:val="00160A2E"/>
    <w:rsid w:val="00171427"/>
    <w:rsid w:val="001715DD"/>
    <w:rsid w:val="00177491"/>
    <w:rsid w:val="00187F83"/>
    <w:rsid w:val="00192BF2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E4822"/>
    <w:rsid w:val="001E7551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31AE"/>
    <w:rsid w:val="002446D6"/>
    <w:rsid w:val="00247287"/>
    <w:rsid w:val="00254015"/>
    <w:rsid w:val="002543ED"/>
    <w:rsid w:val="00276F5C"/>
    <w:rsid w:val="00281AB2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333D5"/>
    <w:rsid w:val="003438ED"/>
    <w:rsid w:val="0034582F"/>
    <w:rsid w:val="00353B58"/>
    <w:rsid w:val="00363649"/>
    <w:rsid w:val="00371E7C"/>
    <w:rsid w:val="00371F4A"/>
    <w:rsid w:val="003802A0"/>
    <w:rsid w:val="003851E5"/>
    <w:rsid w:val="00391DAD"/>
    <w:rsid w:val="00392537"/>
    <w:rsid w:val="00397E3C"/>
    <w:rsid w:val="003A7909"/>
    <w:rsid w:val="003B72FA"/>
    <w:rsid w:val="003C2063"/>
    <w:rsid w:val="003D4144"/>
    <w:rsid w:val="003E4560"/>
    <w:rsid w:val="003F12CE"/>
    <w:rsid w:val="003F37FD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B3416"/>
    <w:rsid w:val="004B3987"/>
    <w:rsid w:val="004C2EE9"/>
    <w:rsid w:val="004D0C43"/>
    <w:rsid w:val="004E31B6"/>
    <w:rsid w:val="004E54F2"/>
    <w:rsid w:val="004E6109"/>
    <w:rsid w:val="004F50B2"/>
    <w:rsid w:val="00514C5B"/>
    <w:rsid w:val="005237F8"/>
    <w:rsid w:val="005248C7"/>
    <w:rsid w:val="00531D5A"/>
    <w:rsid w:val="005339F4"/>
    <w:rsid w:val="00533D97"/>
    <w:rsid w:val="0053559E"/>
    <w:rsid w:val="00543590"/>
    <w:rsid w:val="005461DB"/>
    <w:rsid w:val="00546E04"/>
    <w:rsid w:val="0054747C"/>
    <w:rsid w:val="005511DB"/>
    <w:rsid w:val="00556708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A6DCA"/>
    <w:rsid w:val="005B2E54"/>
    <w:rsid w:val="005B66AF"/>
    <w:rsid w:val="005D6A8C"/>
    <w:rsid w:val="005E286F"/>
    <w:rsid w:val="005E2D0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1B61"/>
    <w:rsid w:val="00663E0A"/>
    <w:rsid w:val="00666EDC"/>
    <w:rsid w:val="00681130"/>
    <w:rsid w:val="006932F4"/>
    <w:rsid w:val="00695978"/>
    <w:rsid w:val="006A0B41"/>
    <w:rsid w:val="006A3194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427E3"/>
    <w:rsid w:val="00760514"/>
    <w:rsid w:val="00767C66"/>
    <w:rsid w:val="007766CA"/>
    <w:rsid w:val="00792823"/>
    <w:rsid w:val="007973B1"/>
    <w:rsid w:val="007A1D47"/>
    <w:rsid w:val="007A2985"/>
    <w:rsid w:val="007A6770"/>
    <w:rsid w:val="007B1D26"/>
    <w:rsid w:val="007B4A54"/>
    <w:rsid w:val="007B5C5E"/>
    <w:rsid w:val="007C3D38"/>
    <w:rsid w:val="007E1ED3"/>
    <w:rsid w:val="007E33B6"/>
    <w:rsid w:val="007E6701"/>
    <w:rsid w:val="007E6BAC"/>
    <w:rsid w:val="007F2D6B"/>
    <w:rsid w:val="007F7710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1BB0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478DB"/>
    <w:rsid w:val="00967E99"/>
    <w:rsid w:val="00970FE6"/>
    <w:rsid w:val="0097771A"/>
    <w:rsid w:val="00977C25"/>
    <w:rsid w:val="0098554D"/>
    <w:rsid w:val="0098677C"/>
    <w:rsid w:val="00991017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4365"/>
    <w:rsid w:val="00A168B1"/>
    <w:rsid w:val="00A3056A"/>
    <w:rsid w:val="00A40131"/>
    <w:rsid w:val="00A467B7"/>
    <w:rsid w:val="00A477A3"/>
    <w:rsid w:val="00A6268E"/>
    <w:rsid w:val="00A647F1"/>
    <w:rsid w:val="00A773E3"/>
    <w:rsid w:val="00A80A6B"/>
    <w:rsid w:val="00A81210"/>
    <w:rsid w:val="00A93634"/>
    <w:rsid w:val="00A96C95"/>
    <w:rsid w:val="00AA03B8"/>
    <w:rsid w:val="00AB6299"/>
    <w:rsid w:val="00AC2177"/>
    <w:rsid w:val="00AC35E8"/>
    <w:rsid w:val="00AC5FC7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773A0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BE4BF0"/>
    <w:rsid w:val="00C07353"/>
    <w:rsid w:val="00C17C78"/>
    <w:rsid w:val="00C21B96"/>
    <w:rsid w:val="00C22B16"/>
    <w:rsid w:val="00C25AFA"/>
    <w:rsid w:val="00C31E13"/>
    <w:rsid w:val="00C364F0"/>
    <w:rsid w:val="00C36D6F"/>
    <w:rsid w:val="00C405D6"/>
    <w:rsid w:val="00C432F1"/>
    <w:rsid w:val="00C46E30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B7C17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322"/>
    <w:rsid w:val="00E13C0B"/>
    <w:rsid w:val="00E22913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0AE2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23CD2"/>
    <w:rsid w:val="00F23D58"/>
    <w:rsid w:val="00F440D1"/>
    <w:rsid w:val="00F44EE4"/>
    <w:rsid w:val="00F47927"/>
    <w:rsid w:val="00F50F6C"/>
    <w:rsid w:val="00F63596"/>
    <w:rsid w:val="00F805B9"/>
    <w:rsid w:val="00F84D72"/>
    <w:rsid w:val="00F9072B"/>
    <w:rsid w:val="00F91F1A"/>
    <w:rsid w:val="00F92105"/>
    <w:rsid w:val="00F942B9"/>
    <w:rsid w:val="00F961AC"/>
    <w:rsid w:val="00FA1259"/>
    <w:rsid w:val="00FA1323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BC15-E861-4443-B809-D1EFAE44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22</cp:revision>
  <cp:lastPrinted>2018-06-08T06:52:00Z</cp:lastPrinted>
  <dcterms:created xsi:type="dcterms:W3CDTF">2019-07-17T05:28:00Z</dcterms:created>
  <dcterms:modified xsi:type="dcterms:W3CDTF">2020-07-06T05:23:00Z</dcterms:modified>
</cp:coreProperties>
</file>